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81" w:rsidRPr="00776C81" w:rsidRDefault="00776C81" w:rsidP="00776C81">
      <w:pPr>
        <w:pStyle w:val="NoSpacing"/>
        <w:rPr>
          <w:b/>
          <w:sz w:val="24"/>
          <w:szCs w:val="24"/>
        </w:rPr>
      </w:pPr>
      <w:r w:rsidRPr="00776C81">
        <w:rPr>
          <w:b/>
          <w:sz w:val="24"/>
          <w:szCs w:val="24"/>
        </w:rPr>
        <w:t>DELHI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Embassy of the Hashemite Kingdom of Jordan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 xml:space="preserve">N-14, </w:t>
      </w:r>
      <w:proofErr w:type="spellStart"/>
      <w:r w:rsidRPr="00776C81">
        <w:rPr>
          <w:sz w:val="24"/>
          <w:szCs w:val="24"/>
        </w:rPr>
        <w:t>Panchsheel</w:t>
      </w:r>
      <w:proofErr w:type="spellEnd"/>
      <w:r w:rsidRPr="00776C81">
        <w:rPr>
          <w:sz w:val="24"/>
          <w:szCs w:val="24"/>
        </w:rPr>
        <w:t xml:space="preserve"> Park New, New Delhi - 110 017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b/>
          <w:sz w:val="24"/>
          <w:szCs w:val="24"/>
        </w:rPr>
        <w:t>Tel :</w:t>
      </w:r>
      <w:proofErr w:type="gramEnd"/>
      <w:r w:rsidRPr="00776C81">
        <w:rPr>
          <w:b/>
          <w:sz w:val="24"/>
          <w:szCs w:val="24"/>
        </w:rPr>
        <w:t xml:space="preserve"> </w:t>
      </w:r>
      <w:r w:rsidRPr="00776C81">
        <w:rPr>
          <w:sz w:val="24"/>
          <w:szCs w:val="24"/>
        </w:rPr>
        <w:t>(11) 2649 7031 / 7032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b/>
          <w:sz w:val="24"/>
          <w:szCs w:val="24"/>
        </w:rPr>
        <w:t>Fax :</w:t>
      </w:r>
      <w:proofErr w:type="gramEnd"/>
      <w:r w:rsidRPr="00776C81">
        <w:rPr>
          <w:b/>
          <w:sz w:val="24"/>
          <w:szCs w:val="24"/>
        </w:rPr>
        <w:t xml:space="preserve"> </w:t>
      </w:r>
      <w:r w:rsidRPr="00776C81">
        <w:rPr>
          <w:sz w:val="24"/>
          <w:szCs w:val="24"/>
        </w:rPr>
        <w:t>(11) 2649 7030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b/>
          <w:sz w:val="24"/>
          <w:szCs w:val="24"/>
        </w:rPr>
        <w:t xml:space="preserve">Visa submission </w:t>
      </w:r>
      <w:proofErr w:type="gramStart"/>
      <w:r w:rsidRPr="00776C81">
        <w:rPr>
          <w:b/>
          <w:sz w:val="24"/>
          <w:szCs w:val="24"/>
        </w:rPr>
        <w:t>Time :</w:t>
      </w:r>
      <w:proofErr w:type="gramEnd"/>
      <w:r w:rsidRPr="00776C81">
        <w:rPr>
          <w:b/>
          <w:sz w:val="24"/>
          <w:szCs w:val="24"/>
        </w:rPr>
        <w:t xml:space="preserve"> </w:t>
      </w:r>
      <w:r w:rsidRPr="00776C81">
        <w:rPr>
          <w:sz w:val="24"/>
          <w:szCs w:val="24"/>
        </w:rPr>
        <w:t>0930 to 1200 ( Monday to Friday)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b/>
          <w:sz w:val="24"/>
          <w:szCs w:val="24"/>
        </w:rPr>
        <w:t xml:space="preserve">Visa Collection </w:t>
      </w:r>
      <w:proofErr w:type="gramStart"/>
      <w:r w:rsidRPr="00776C81">
        <w:rPr>
          <w:b/>
          <w:sz w:val="24"/>
          <w:szCs w:val="24"/>
        </w:rPr>
        <w:t>Time :</w:t>
      </w:r>
      <w:proofErr w:type="gramEnd"/>
      <w:r w:rsidRPr="00776C81">
        <w:rPr>
          <w:b/>
          <w:sz w:val="24"/>
          <w:szCs w:val="24"/>
        </w:rPr>
        <w:t xml:space="preserve"> </w:t>
      </w:r>
      <w:r w:rsidRPr="00776C81">
        <w:rPr>
          <w:sz w:val="24"/>
          <w:szCs w:val="24"/>
        </w:rPr>
        <w:t>1400 to 1500 (Monday to Friday)</w:t>
      </w:r>
    </w:p>
    <w:p w:rsid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t>Note :</w:t>
      </w:r>
      <w:proofErr w:type="gramEnd"/>
      <w:r w:rsidRPr="00776C81">
        <w:rPr>
          <w:sz w:val="24"/>
          <w:szCs w:val="24"/>
        </w:rPr>
        <w:t xml:space="preserve"> Personal appearance must required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b/>
          <w:sz w:val="24"/>
          <w:szCs w:val="24"/>
        </w:rPr>
      </w:pPr>
      <w:r w:rsidRPr="00776C81">
        <w:rPr>
          <w:b/>
          <w:sz w:val="24"/>
          <w:szCs w:val="24"/>
        </w:rPr>
        <w:t>Visa Requirements</w:t>
      </w:r>
    </w:p>
    <w:p w:rsidR="00776C81" w:rsidRPr="00776C81" w:rsidRDefault="00776C81" w:rsidP="00776C81">
      <w:pPr>
        <w:pStyle w:val="NoSpacing"/>
        <w:rPr>
          <w:b/>
          <w:sz w:val="24"/>
          <w:szCs w:val="24"/>
        </w:rPr>
      </w:pPr>
      <w:r w:rsidRPr="00776C81">
        <w:rPr>
          <w:b/>
          <w:sz w:val="24"/>
          <w:szCs w:val="24"/>
        </w:rPr>
        <w:t>Tourist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Tourist Visa can be obtained on arrival for 14 days stay. Fee is USD 60. The applicant needs to have a valid passport, hotel confirmation, confirmed return/onwards air tickets, sufficient funds (at least USD 1000).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 xml:space="preserve">Note: All Applicants have to come personally for visa. Travel Agents are not allowed for first time </w:t>
      </w:r>
      <w:proofErr w:type="spellStart"/>
      <w:r w:rsidRPr="00776C81">
        <w:rPr>
          <w:sz w:val="24"/>
          <w:szCs w:val="24"/>
        </w:rPr>
        <w:t>travellers</w:t>
      </w:r>
      <w:proofErr w:type="spellEnd"/>
      <w:r w:rsidRPr="00776C81">
        <w:rPr>
          <w:sz w:val="24"/>
          <w:szCs w:val="24"/>
        </w:rPr>
        <w:t>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The Applicant should have a passport valid for at least 6 months beyond the intended stay in Jordan.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t>A photocopy of the passport page containing the personal details and the address.</w:t>
      </w:r>
      <w:proofErr w:type="gramEnd"/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One visa form (photocopy allowed).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t>One passport-size photograph with white background.</w:t>
      </w:r>
      <w:proofErr w:type="gramEnd"/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t>An</w:t>
      </w:r>
      <w:proofErr w:type="gramEnd"/>
      <w:r w:rsidRPr="00776C81">
        <w:rPr>
          <w:sz w:val="24"/>
          <w:szCs w:val="24"/>
        </w:rPr>
        <w:t xml:space="preserve"> covering letter from the Applicant stating the purpose of visit and duration of proposed stay.</w:t>
      </w:r>
    </w:p>
    <w:p w:rsid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 xml:space="preserve">Confirmed onward/ return air ticket, it is </w:t>
      </w:r>
      <w:proofErr w:type="spellStart"/>
      <w:r w:rsidRPr="00776C81">
        <w:rPr>
          <w:sz w:val="24"/>
          <w:szCs w:val="24"/>
        </w:rPr>
        <w:t>adviseable</w:t>
      </w:r>
      <w:proofErr w:type="spellEnd"/>
      <w:r w:rsidRPr="00776C81">
        <w:rPr>
          <w:sz w:val="24"/>
          <w:szCs w:val="24"/>
        </w:rPr>
        <w:t xml:space="preserve"> if you have the air ticket is issued by Royal Jordanian Airlines or sector in and out of Jordan should be on their airline this will support the application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b/>
          <w:sz w:val="24"/>
          <w:szCs w:val="24"/>
        </w:rPr>
      </w:pPr>
      <w:r w:rsidRPr="00776C81">
        <w:rPr>
          <w:b/>
          <w:sz w:val="24"/>
          <w:szCs w:val="24"/>
        </w:rPr>
        <w:t>Business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 xml:space="preserve">Note: All Applicants have to come personally for visa. Travel Agents are not allowed for first time </w:t>
      </w:r>
      <w:proofErr w:type="spellStart"/>
      <w:r w:rsidRPr="00776C81">
        <w:rPr>
          <w:sz w:val="24"/>
          <w:szCs w:val="24"/>
        </w:rPr>
        <w:t>travellers</w:t>
      </w:r>
      <w:proofErr w:type="spellEnd"/>
      <w:r w:rsidRPr="00776C81">
        <w:rPr>
          <w:sz w:val="24"/>
          <w:szCs w:val="24"/>
        </w:rPr>
        <w:t>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The Applicant should have a passport valid for at least 6 months beyond the intended stay in Jordan.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t>A photocopy of the passport page containing the personal details and the address.</w:t>
      </w:r>
      <w:proofErr w:type="gramEnd"/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One visa form (photocopy allowed).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t>One passport-size photograph with white background.</w:t>
      </w:r>
      <w:proofErr w:type="gramEnd"/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t>An</w:t>
      </w:r>
      <w:proofErr w:type="gramEnd"/>
      <w:r w:rsidRPr="00776C81">
        <w:rPr>
          <w:sz w:val="24"/>
          <w:szCs w:val="24"/>
        </w:rPr>
        <w:t xml:space="preserve"> letter from the employer (the company in which the applicant is employed) or firm in India, indicating purpose of visit, </w:t>
      </w:r>
      <w:proofErr w:type="spellStart"/>
      <w:r w:rsidRPr="00776C81">
        <w:rPr>
          <w:sz w:val="24"/>
          <w:szCs w:val="24"/>
        </w:rPr>
        <w:t>organisation</w:t>
      </w:r>
      <w:proofErr w:type="spellEnd"/>
      <w:r w:rsidRPr="00776C81">
        <w:rPr>
          <w:sz w:val="24"/>
          <w:szCs w:val="24"/>
        </w:rPr>
        <w:t xml:space="preserve"> to be visited and duration of proposed stay.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A letter of invitation from the business associates in Jordan.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gramStart"/>
      <w:r w:rsidRPr="00776C81">
        <w:rPr>
          <w:sz w:val="24"/>
          <w:szCs w:val="24"/>
        </w:rPr>
        <w:lastRenderedPageBreak/>
        <w:t>An original recommendation letter from the Chamber of Commerce or the confederation of India Industry, FICCI, ASSOCHAM, or from the ministry of Commerce.</w:t>
      </w:r>
      <w:proofErr w:type="gramEnd"/>
    </w:p>
    <w:p w:rsid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 xml:space="preserve">Confirmed onward/ return air ticket, it is </w:t>
      </w:r>
      <w:proofErr w:type="spellStart"/>
      <w:r w:rsidRPr="00776C81">
        <w:rPr>
          <w:sz w:val="24"/>
          <w:szCs w:val="24"/>
        </w:rPr>
        <w:t>adviseable</w:t>
      </w:r>
      <w:proofErr w:type="spellEnd"/>
      <w:r w:rsidRPr="00776C81">
        <w:rPr>
          <w:sz w:val="24"/>
          <w:szCs w:val="24"/>
        </w:rPr>
        <w:t xml:space="preserve"> if you have the air ticket is issued by Royal Jordanian Airlines or sector in and out of Jordan should be on their airline this will support the application.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b/>
          <w:sz w:val="24"/>
          <w:szCs w:val="24"/>
        </w:rPr>
      </w:pPr>
      <w:r w:rsidRPr="00776C81">
        <w:rPr>
          <w:b/>
          <w:sz w:val="24"/>
          <w:szCs w:val="24"/>
        </w:rPr>
        <w:t>Visa Fee</w:t>
      </w:r>
      <w:r w:rsidRPr="00776C81">
        <w:rPr>
          <w:b/>
          <w:sz w:val="24"/>
          <w:szCs w:val="24"/>
        </w:rPr>
        <w:tab/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Single Entry - 1 Month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 xml:space="preserve">Rs. 8,100/- 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Double Entry - 2 Months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Rs. 11,700/-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 xml:space="preserve">Multiple </w:t>
      </w:r>
      <w:proofErr w:type="gramStart"/>
      <w:r w:rsidRPr="00776C81">
        <w:rPr>
          <w:sz w:val="24"/>
          <w:szCs w:val="24"/>
        </w:rPr>
        <w:t>Entry</w:t>
      </w:r>
      <w:proofErr w:type="gramEnd"/>
      <w:r w:rsidRPr="00776C81">
        <w:rPr>
          <w:sz w:val="24"/>
          <w:szCs w:val="24"/>
        </w:rPr>
        <w:t xml:space="preserve"> - 6 Months</w:t>
      </w:r>
    </w:p>
    <w:p w:rsid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Rs. 5,525/-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</w:p>
    <w:p w:rsidR="00776C81" w:rsidRPr="00776C81" w:rsidRDefault="00776C81" w:rsidP="00776C81">
      <w:pPr>
        <w:pStyle w:val="NoSpacing"/>
        <w:rPr>
          <w:b/>
          <w:sz w:val="24"/>
          <w:szCs w:val="24"/>
        </w:rPr>
      </w:pPr>
      <w:r w:rsidRPr="00776C81">
        <w:rPr>
          <w:b/>
          <w:sz w:val="24"/>
          <w:szCs w:val="24"/>
        </w:rPr>
        <w:t>Processing Time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proofErr w:type="spellStart"/>
      <w:r w:rsidRPr="00776C81">
        <w:rPr>
          <w:sz w:val="24"/>
          <w:szCs w:val="24"/>
        </w:rPr>
        <w:t>Toursist</w:t>
      </w:r>
      <w:proofErr w:type="spellEnd"/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3 to 5 Working days</w:t>
      </w:r>
    </w:p>
    <w:p w:rsidR="00776C81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Business</w:t>
      </w:r>
    </w:p>
    <w:p w:rsidR="00000000" w:rsidRPr="00776C81" w:rsidRDefault="00776C81" w:rsidP="00776C81">
      <w:pPr>
        <w:pStyle w:val="NoSpacing"/>
        <w:rPr>
          <w:sz w:val="24"/>
          <w:szCs w:val="24"/>
        </w:rPr>
      </w:pPr>
      <w:r w:rsidRPr="00776C81">
        <w:rPr>
          <w:sz w:val="24"/>
          <w:szCs w:val="24"/>
        </w:rPr>
        <w:t>3 to 5 Working days</w:t>
      </w:r>
    </w:p>
    <w:sectPr w:rsidR="00000000" w:rsidRPr="0077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C81"/>
    <w:rsid w:val="0077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2015-10-28T11:56:00Z</dcterms:created>
  <dcterms:modified xsi:type="dcterms:W3CDTF">2015-10-28T11:56:00Z</dcterms:modified>
</cp:coreProperties>
</file>